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626A2" w:rsidRPr="00553E97" w:rsidTr="00CE7D32">
        <w:tc>
          <w:tcPr>
            <w:tcW w:w="1985" w:type="dxa"/>
            <w:shd w:val="clear" w:color="auto" w:fill="auto"/>
          </w:tcPr>
          <w:p w:rsidR="00C626A2" w:rsidRPr="00553E97" w:rsidRDefault="006F44D0" w:rsidP="00CE7D3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4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47FED4" wp14:editId="5107F770">
                  <wp:extent cx="878840" cy="1235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626A2" w:rsidRPr="00553E97" w:rsidRDefault="006F44D0" w:rsidP="00CE7D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C626A2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C626A2" w:rsidRPr="00553E97" w:rsidRDefault="00C626A2" w:rsidP="00CE7D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626A2" w:rsidRPr="00553E97" w:rsidRDefault="00C626A2" w:rsidP="00CE7D3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626A2" w:rsidRPr="00553E97" w:rsidRDefault="00C626A2" w:rsidP="00CE7D32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626A2" w:rsidRPr="00553E97" w:rsidTr="00CE7D32">
        <w:tc>
          <w:tcPr>
            <w:tcW w:w="9853" w:type="dxa"/>
            <w:shd w:val="clear" w:color="auto" w:fill="auto"/>
          </w:tcPr>
          <w:p w:rsidR="00C626A2" w:rsidRPr="00553E97" w:rsidRDefault="00C626A2" w:rsidP="00CE7D32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626A2" w:rsidRPr="00553E97" w:rsidRDefault="00C626A2" w:rsidP="00346EC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C626A2" w:rsidRPr="00553E97" w:rsidRDefault="00346EC9" w:rsidP="00CE7D3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6EC9">
              <w:rPr>
                <w:noProof/>
                <w:u w:val="single"/>
                <w:lang w:eastAsia="ru-RU"/>
              </w:rPr>
              <w:drawing>
                <wp:inline distT="0" distB="0" distL="0" distR="0" wp14:anchorId="2BEBFE24" wp14:editId="17816EAB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26A2"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626A2" w:rsidRPr="00553E97" w:rsidRDefault="006F44D0" w:rsidP="00FE5AE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E5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FE5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44D0" w:rsidRPr="00553E97" w:rsidTr="00CE7D32">
        <w:tc>
          <w:tcPr>
            <w:tcW w:w="9853" w:type="dxa"/>
            <w:shd w:val="clear" w:color="auto" w:fill="auto"/>
          </w:tcPr>
          <w:p w:rsidR="006F44D0" w:rsidRPr="00553E97" w:rsidRDefault="006F44D0" w:rsidP="006F44D0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26A2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346EC9" w:rsidRDefault="00346EC9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346EC9" w:rsidRPr="00553E97" w:rsidRDefault="00346EC9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626A2" w:rsidRPr="00553E97" w:rsidTr="00CE7D3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6A2" w:rsidRDefault="00C626A2" w:rsidP="00FE5AE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346EC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6F44D0" w:rsidRPr="00553E97" w:rsidRDefault="006F44D0" w:rsidP="00346E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626A2" w:rsidRPr="00553E97" w:rsidTr="00CE7D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6A2" w:rsidRPr="00553E97" w:rsidRDefault="006F44D0" w:rsidP="00374F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 ОСНОВЫ БЕЗОПАСНОСТИ И ЗАЩИТЫ РОДИНЫ</w:t>
            </w:r>
          </w:p>
        </w:tc>
      </w:tr>
    </w:tbl>
    <w:p w:rsidR="00C626A2" w:rsidRPr="00553E97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10019"/>
        <w:gridCol w:w="1394"/>
      </w:tblGrid>
      <w:tr w:rsidR="006F44D0" w:rsidRPr="006F44D0" w:rsidTr="00FE5AE3">
        <w:trPr>
          <w:gridAfter w:val="1"/>
          <w:wAfter w:w="1394" w:type="dxa"/>
          <w:trHeight w:val="611"/>
        </w:trPr>
        <w:tc>
          <w:tcPr>
            <w:tcW w:w="10059" w:type="dxa"/>
            <w:gridSpan w:val="3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6F44D0" w:rsidRPr="006F44D0" w:rsidTr="00FE5AE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</w:t>
                  </w:r>
                </w:p>
                <w:p w:rsidR="006F44D0" w:rsidRPr="006F44D0" w:rsidRDefault="006F44D0" w:rsidP="006F44D0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</w:tc>
            </w:tr>
            <w:tr w:rsidR="006F44D0" w:rsidRPr="006F44D0" w:rsidTr="00FE5AE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F44D0" w:rsidRPr="006F44D0" w:rsidRDefault="006F44D0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38.02.01 Экономика и бухгалтерский учет (по отраслям)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FE5AE3">
        <w:trPr>
          <w:gridAfter w:val="1"/>
          <w:wAfter w:w="1394" w:type="dxa"/>
          <w:trHeight w:val="322"/>
        </w:trPr>
        <w:tc>
          <w:tcPr>
            <w:tcW w:w="10059" w:type="dxa"/>
            <w:gridSpan w:val="3"/>
            <w:vMerge/>
          </w:tcPr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FE5AE3">
        <w:trPr>
          <w:gridAfter w:val="1"/>
          <w:wAfter w:w="1394" w:type="dxa"/>
          <w:trHeight w:val="500"/>
        </w:trPr>
        <w:tc>
          <w:tcPr>
            <w:tcW w:w="10059" w:type="dxa"/>
            <w:gridSpan w:val="3"/>
            <w:vMerge/>
          </w:tcPr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FE5AE3">
        <w:trPr>
          <w:trHeight w:val="425"/>
        </w:trPr>
        <w:tc>
          <w:tcPr>
            <w:tcW w:w="20" w:type="dxa"/>
          </w:tcPr>
          <w:p w:rsidR="006F44D0" w:rsidRPr="006F44D0" w:rsidRDefault="006F44D0" w:rsidP="006F4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6F44D0" w:rsidRPr="006F44D0" w:rsidRDefault="006F44D0" w:rsidP="006F4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212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6F44D0" w:rsidRPr="006F44D0" w:rsidTr="00FE5AE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Бухгалтер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26A2" w:rsidRPr="00553E97" w:rsidRDefault="00C626A2" w:rsidP="006F44D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050FEE" w:rsidRPr="00050FEE" w:rsidRDefault="00050FEE" w:rsidP="00050FE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050FEE" w:rsidRPr="00050FEE" w:rsidRDefault="00050FEE" w:rsidP="00050FE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050FE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2023</w:t>
      </w: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6F44D0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FE5AE3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C626A2" w:rsidRPr="00553E97" w:rsidRDefault="00C626A2" w:rsidP="00050F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highlight w:val="yellow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bookmarkStart w:id="0" w:name="_GoBack"/>
      <w:bookmarkEnd w:id="0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1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</w:t>
      </w:r>
      <w:r w:rsidR="0066624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17.05. </w:t>
      </w:r>
      <w:proofErr w:type="gramStart"/>
      <w:r w:rsidR="0066624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2012 г. № 413,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федерального государственного образовательного стандарта по специальности </w:t>
      </w:r>
      <w:r w:rsidR="00CE7D32" w:rsidRPr="00CE7D32">
        <w:rPr>
          <w:rFonts w:ascii="Times New Roman" w:eastAsia="Times New Roman" w:hAnsi="Times New Roman" w:cs="Times New Roman"/>
          <w:color w:val="000000"/>
          <w:sz w:val="28"/>
          <w:szCs w:val="20"/>
        </w:rPr>
        <w:t>38.02.01 Экономика и бухгалтерский учет (по отраслям)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0</w:t>
      </w:r>
      <w:r w:rsidR="00CE7D32">
        <w:rPr>
          <w:rFonts w:ascii="Times New Roman" w:eastAsia="Times New Roman" w:hAnsi="Times New Roman" w:cs="Times New Roman"/>
          <w:color w:val="000000"/>
          <w:sz w:val="28"/>
          <w:szCs w:val="20"/>
        </w:rPr>
        <w:t>5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CE7D32">
        <w:rPr>
          <w:rFonts w:ascii="Times New Roman" w:eastAsia="Times New Roman" w:hAnsi="Times New Roman" w:cs="Times New Roman"/>
          <w:color w:val="000000"/>
          <w:sz w:val="28"/>
          <w:szCs w:val="20"/>
        </w:rPr>
        <w:t>февраля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201</w:t>
      </w:r>
      <w:r w:rsidR="00CE7D32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№ </w:t>
      </w:r>
      <w:r w:rsidR="00CE7D32">
        <w:rPr>
          <w:rFonts w:ascii="Times New Roman" w:eastAsia="Times New Roman" w:hAnsi="Times New Roman" w:cs="Times New Roman"/>
          <w:color w:val="000000"/>
          <w:sz w:val="28"/>
          <w:szCs w:val="20"/>
        </w:rPr>
        <w:t>69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ab/>
      </w:r>
      <w:proofErr w:type="gramEnd"/>
    </w:p>
    <w:p w:rsidR="00C626A2" w:rsidRPr="00553E97" w:rsidRDefault="00C626A2" w:rsidP="00C62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88508451"/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346EC9" w:rsidRPr="00346EC9" w:rsidRDefault="00C626A2" w:rsidP="00346E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аук, доцент, доцент </w:t>
      </w:r>
      <w:bookmarkStart w:id="3" w:name="_Hlk161322483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346EC9" w:rsidRPr="00346EC9" w:rsidRDefault="00C626A2" w:rsidP="00346E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Default="00C626A2" w:rsidP="00346EC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FE5AE3" w:rsidRDefault="00FE5AE3" w:rsidP="00346EC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FE5AE3" w:rsidRDefault="00FE5AE3" w:rsidP="00346EC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FE5AE3" w:rsidRPr="00553E97" w:rsidRDefault="00FE5AE3" w:rsidP="00346EC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346EC9" w:rsidRDefault="00C626A2" w:rsidP="006F44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</w:t>
      </w:r>
      <w:r w:rsidR="00346EC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 w:rsidRPr="00553E9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346EC9">
        <w:rPr>
          <w:rFonts w:ascii="Times New Roman" w:eastAsia="Times New Roman" w:hAnsi="Times New Roman" w:cs="Times New Roman"/>
          <w:sz w:val="28"/>
          <w:szCs w:val="28"/>
        </w:rPr>
        <w:t xml:space="preserve">, протокол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>2</w:t>
      </w:r>
      <w:r w:rsidR="00FE5AE3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626A2" w:rsidRPr="00553E97" w:rsidRDefault="00A86A0A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>
        <w:rPr>
          <w:noProof/>
          <w:lang w:eastAsia="ru-RU"/>
        </w:rPr>
        <w:t xml:space="preserve"> </w:t>
      </w:r>
      <w:r w:rsidR="00346EC9">
        <w:rPr>
          <w:noProof/>
          <w:lang w:eastAsia="ru-RU"/>
        </w:rPr>
        <w:drawing>
          <wp:inline distT="0" distB="0" distL="0" distR="0" wp14:anchorId="44D9D67F" wp14:editId="7406A777">
            <wp:extent cx="818985" cy="302150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302" t="16502" r="65991" b="62562"/>
                    <a:stretch/>
                  </pic:blipFill>
                  <pic:spPr bwMode="auto">
                    <a:xfrm>
                      <a:off x="0" y="0"/>
                      <a:ext cx="818985" cy="30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6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6A2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5"/>
    <w:p w:rsidR="00C626A2" w:rsidRPr="00553E97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C626A2" w:rsidRPr="00553E97" w:rsidRDefault="00C626A2" w:rsidP="00C626A2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626A2" w:rsidRPr="00553E97" w:rsidTr="00CE7D32">
        <w:trPr>
          <w:trHeight w:val="394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C626A2" w:rsidRPr="00553E97" w:rsidTr="00CE7D32">
        <w:trPr>
          <w:trHeight w:val="720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C626A2" w:rsidRPr="00553E97" w:rsidTr="00CE7D32">
        <w:trPr>
          <w:trHeight w:val="594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C626A2" w:rsidRPr="00553E97" w:rsidTr="00CE7D32">
        <w:trPr>
          <w:trHeight w:val="692"/>
        </w:trPr>
        <w:tc>
          <w:tcPr>
            <w:tcW w:w="9007" w:type="dxa"/>
          </w:tcPr>
          <w:p w:rsidR="00C626A2" w:rsidRPr="00A86A0A" w:rsidRDefault="00C626A2" w:rsidP="00FE5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</w:t>
            </w:r>
            <w:r w:rsidR="00A86A0A"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ДИСЦИПЛИНЫ</w:t>
            </w:r>
            <w:r w:rsidRPr="00A86A0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C626A2" w:rsidRPr="00091807" w:rsidRDefault="00C626A2" w:rsidP="00C626A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ОБЩАЯ ХАРАКТЕРИСТИКА ПРОГРАММЫ ДИСЦИПЛИНЫ</w:t>
      </w:r>
    </w:p>
    <w:p w:rsidR="00C626A2" w:rsidRPr="00091807" w:rsidRDefault="00C626A2" w:rsidP="00C626A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>, квалификация выпускника «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Бухгалтер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>УП.01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C626A2" w:rsidRPr="00091807" w:rsidRDefault="00C626A2" w:rsidP="00C626A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учебной дисциплины Основы безопасности жизнедеятельности и защиты Родины </w:t>
      </w:r>
      <w:proofErr w:type="gramStart"/>
      <w:r w:rsidRPr="00091807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1807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C626A2" w:rsidRPr="00091807" w:rsidTr="00CE7D32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C626A2" w:rsidRPr="00091807" w:rsidTr="00CE7D32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C626A2" w:rsidRPr="00091807" w:rsidTr="00CE7D32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C626A2" w:rsidRPr="00091807" w:rsidTr="00CE7D32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</w:t>
            </w:r>
            <w:proofErr w:type="spell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C626A2" w:rsidRPr="00091807" w:rsidTr="00CE7D32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C626A2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C626A2" w:rsidRPr="00AB6FCE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C626A2" w:rsidRPr="00091807" w:rsidRDefault="00C626A2" w:rsidP="00CE7D32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6A2" w:rsidRPr="00091807" w:rsidTr="00CE7D32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осознать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роль государства в противодействии терроризму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-- 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  <w:proofErr w:type="gramEnd"/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C626A2" w:rsidRPr="00091807" w:rsidTr="00CE7D32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C626A2" w:rsidTr="00CE7D32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C626A2" w:rsidRPr="00B13B31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6A2" w:rsidRPr="00A54A4D" w:rsidRDefault="00C626A2" w:rsidP="00A54A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C626A2" w:rsidRPr="00323446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в </w:t>
            </w:r>
            <w:proofErr w:type="spellStart"/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т.ч</w:t>
            </w:r>
            <w:proofErr w:type="spellEnd"/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626A2" w:rsidRPr="00B13B31" w:rsidRDefault="00105E57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C626A2" w:rsidRPr="00553E97" w:rsidTr="00CE7D32">
        <w:trPr>
          <w:trHeight w:val="336"/>
        </w:trPr>
        <w:tc>
          <w:tcPr>
            <w:tcW w:w="5000" w:type="pct"/>
            <w:gridSpan w:val="2"/>
            <w:vAlign w:val="center"/>
          </w:tcPr>
          <w:p w:rsidR="00C626A2" w:rsidRPr="00B13B31" w:rsidRDefault="00C626A2" w:rsidP="0053242A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C626A2" w:rsidRPr="00553E97" w:rsidTr="00CE7D32">
        <w:trPr>
          <w:trHeight w:val="267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C626A2" w:rsidRPr="00553E97" w:rsidTr="00CE7D32">
        <w:trPr>
          <w:trHeight w:val="331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C626A2" w:rsidRPr="00553E97" w:rsidSect="00CE7D32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</w:t>
      </w:r>
      <w:r w:rsidRPr="00A54A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C626A2" w:rsidRPr="002025AC" w:rsidTr="00CE7D32">
        <w:trPr>
          <w:trHeight w:val="20"/>
          <w:jc w:val="center"/>
        </w:trPr>
        <w:tc>
          <w:tcPr>
            <w:tcW w:w="1114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C626A2" w:rsidRPr="002025AC" w:rsidTr="00CE7D32">
        <w:trPr>
          <w:trHeight w:val="371"/>
          <w:jc w:val="center"/>
        </w:trPr>
        <w:tc>
          <w:tcPr>
            <w:tcW w:w="1114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16685F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3E399A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114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105E57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еорологических условий на рабочем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мест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 бухгалтера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105E57" w:rsidRPr="002025AC" w:rsidTr="00105E57">
        <w:trPr>
          <w:trHeight w:val="114"/>
          <w:jc w:val="center"/>
        </w:trPr>
        <w:tc>
          <w:tcPr>
            <w:tcW w:w="1114" w:type="pct"/>
            <w:vMerge/>
          </w:tcPr>
          <w:p w:rsidR="00105E57" w:rsidRPr="002025AC" w:rsidRDefault="00105E57" w:rsidP="00CE7D32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Default="00105E57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F4B91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F4B91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105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ем месте </w:t>
            </w:r>
            <w:bookmarkEnd w:id="17"/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бухгалтера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105E57" w:rsidRPr="002025AC" w:rsidTr="00105E57">
        <w:trPr>
          <w:trHeight w:val="56"/>
          <w:jc w:val="center"/>
        </w:trPr>
        <w:tc>
          <w:tcPr>
            <w:tcW w:w="1114" w:type="pct"/>
            <w:vMerge/>
          </w:tcPr>
          <w:p w:rsidR="00105E57" w:rsidRPr="002025AC" w:rsidRDefault="00105E57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Default="00105E57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F4B91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F4B9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Нормативно-правовые основы безопасности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жизнедеятельности</w:t>
            </w:r>
            <w:bookmarkEnd w:id="2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ОК-6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2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ртуть и др.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8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105E57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Кибертерроризм</w:t>
            </w:r>
            <w:proofErr w:type="spellEnd"/>
          </w:p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105E57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05E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Единая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0" w:name="_Hlk161343101"/>
            <w:bookmarkStart w:id="41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Применение средств индивидуальной защиты. Порядок использования средств индивидуальной защиты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населения</w:t>
            </w:r>
            <w:bookmarkEnd w:id="4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27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1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5.1. </w:t>
            </w:r>
            <w:bookmarkStart w:id="52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79334D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20"/>
          <w:jc w:val="center"/>
        </w:trPr>
        <w:tc>
          <w:tcPr>
            <w:tcW w:w="3625" w:type="pct"/>
            <w:gridSpan w:val="2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C626A2" w:rsidRPr="00553E97" w:rsidSect="00CE7D3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626A2" w:rsidRPr="00A54A4D" w:rsidRDefault="00C626A2" w:rsidP="00A54A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C626A2" w:rsidRPr="00553E97" w:rsidRDefault="00C626A2" w:rsidP="00C626A2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C626A2" w:rsidRPr="002025AC" w:rsidRDefault="00C626A2" w:rsidP="00C626A2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626A2" w:rsidRPr="002025AC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2021.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Оноприенко М.Г. Безопасность жизнедеятельности. Защита территорий и объектов экономики в чрезвычайных ситуациях / М.Г. Оноприенко. - М.: Форум, 2021. - 400с. -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- 11-е изд. - Ростов н/Д: Феникс, 2021.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025A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C626A2" w:rsidRPr="002025AC" w:rsidRDefault="00C626A2" w:rsidP="00C626A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6A2" w:rsidRPr="00A54A4D" w:rsidRDefault="00C626A2" w:rsidP="00A54A4D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4A4D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C626A2" w:rsidRPr="00553E9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C626A2" w:rsidRPr="00553E9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C626A2" w:rsidRPr="002025AC" w:rsidRDefault="00C626A2" w:rsidP="00CE7D3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теоретическими знаниями и практическими навыками, необходимыми для: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применения современных средств поражения, а также принятия мер по ликвидации их последствий;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формулировок, не менее 75% правильных ответов.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-письменного/устного опроса;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C626A2" w:rsidRPr="004D075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деятельности на окружающую среду;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пользоваться средствами индивидуальной защиты;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C626A2" w:rsidRPr="002025AC" w:rsidRDefault="00C626A2" w:rsidP="00CE7D3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626A2" w:rsidRPr="004D075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26A2" w:rsidRDefault="00C626A2" w:rsidP="00C626A2"/>
    <w:p w:rsidR="00C626A2" w:rsidRDefault="00C626A2" w:rsidP="00C626A2"/>
    <w:p w:rsidR="00CE7D32" w:rsidRDefault="00CE7D32"/>
    <w:sectPr w:rsidR="00CE7D32" w:rsidSect="00CE7D32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E3" w:rsidRDefault="00FE5AE3">
      <w:pPr>
        <w:spacing w:after="0" w:line="240" w:lineRule="auto"/>
      </w:pPr>
      <w:r>
        <w:separator/>
      </w:r>
    </w:p>
  </w:endnote>
  <w:endnote w:type="continuationSeparator" w:id="0">
    <w:p w:rsidR="00FE5AE3" w:rsidRDefault="00FE5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E3" w:rsidRDefault="00FE5AE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E3" w:rsidRDefault="00FE5A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E3" w:rsidRDefault="00FE5AE3">
      <w:pPr>
        <w:spacing w:after="0" w:line="240" w:lineRule="auto"/>
      </w:pPr>
      <w:r>
        <w:separator/>
      </w:r>
    </w:p>
  </w:footnote>
  <w:footnote w:type="continuationSeparator" w:id="0">
    <w:p w:rsidR="00FE5AE3" w:rsidRDefault="00FE5A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A2"/>
    <w:rsid w:val="00050FEE"/>
    <w:rsid w:val="00105E57"/>
    <w:rsid w:val="002F4B91"/>
    <w:rsid w:val="00346EC9"/>
    <w:rsid w:val="00374FA2"/>
    <w:rsid w:val="00460494"/>
    <w:rsid w:val="0053242A"/>
    <w:rsid w:val="00666247"/>
    <w:rsid w:val="006F44D0"/>
    <w:rsid w:val="00A54A4D"/>
    <w:rsid w:val="00A86A0A"/>
    <w:rsid w:val="00C626A2"/>
    <w:rsid w:val="00CE7D32"/>
    <w:rsid w:val="00FD632E"/>
    <w:rsid w:val="00F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626A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C6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4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626A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C6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4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25</Pages>
  <Words>6195</Words>
  <Characters>35315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10</cp:revision>
  <dcterms:created xsi:type="dcterms:W3CDTF">2024-05-27T04:11:00Z</dcterms:created>
  <dcterms:modified xsi:type="dcterms:W3CDTF">2026-08-20T06:12:00Z</dcterms:modified>
</cp:coreProperties>
</file>